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335" w:rsidRPr="00BD295B" w:rsidRDefault="00BD295B" w:rsidP="00BD295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BD295B">
        <w:rPr>
          <w:rFonts w:ascii="Times New Roman" w:hAnsi="Times New Roman" w:cs="Times New Roman"/>
          <w:b/>
          <w:sz w:val="28"/>
          <w:szCs w:val="28"/>
        </w:rPr>
        <w:t>Лекция 4. Физико-механические характеристики руд и вмещающих пород.</w:t>
      </w:r>
    </w:p>
    <w:bookmarkEnd w:id="0"/>
    <w:p w:rsidR="00BD295B" w:rsidRDefault="00BD295B" w:rsidP="00BD29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всех физико-механических свойств и вмещающих пород наибольшее влияние на выбор системы разработки и технологии добычи оказывают их крепость и устойчивость.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DF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Крепость горных пород</w:t>
      </w: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>, определяемая совокупностью многих физико-механических свойств (их твёрдостью, слоистостью, наличием инородных включений и прослоев), влияет на выбор системы разработки, машин и инструментов, применяемых при добыче, на производительность горных машин и производительность труда горнорабочих, на расход материалов и стоимость добычи.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Впервые классификация горных пород по коэффициенту крепости была создана русским учёным, профессором М.М. </w:t>
      </w:r>
      <w:proofErr w:type="spellStart"/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Протодьяконовым</w:t>
      </w:r>
      <w:proofErr w:type="spellEnd"/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расчёта норм и расходных показателей в зависимости от физико-механических свойств существуют классификации горных пород, созданные применительно к отдельным производственным процессам, например, бурению, взрыванию.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меньшее значение, чем крепость, имеет при подземной разработке устойчивость руды и вмещающих пород.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2DF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Устойчивость</w:t>
      </w: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заключается в способности массива, подработанного (обнажённого) снизу или с боков, не обрушаться в течение определённого времени.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Насколько важна устойчивость руды и вмещаемых пород, можно видеть из того, что в качестве основного признака классификаций систем подземной разработки рудных месторождений принят способ поддержания массива руды и пород, окружающих выработанное пространство.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 породы допускают обнажение снизу на огромной площади и не обрушаются годами и десятилетиями; другие нуждаются в поддержании лишь в отдельных местах; третьи обрушаются сразу или через короткое время после их обнажения на небольшой площади. Наконец, некоторые породы совсем не допускают обнажения и требуют установки крепи вслед за их подработкой.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Помимо физико-технических свойств пород на устойчивость массива оказывают влияние различные внешние условия, такие, например, как глубина расположения горной выработки от земной поверхности, направление её по отношению к горизонту, форма и размеры сечения выработки.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устойчивости горных пород, которые позволяли бы определить величину допускаемого обнажения, пока не установлены. Поэтому при выборе систем разработки, способа поддержания выработанного пространства и площади допустимого обнажения пользуются приближёнными характеристиками пород по их устойчивости.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устойчивости руды и вмещающие породы можно разделить на пять групп: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Весьма неустойчивые</w:t>
      </w: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совсем не допускают обнажения кровли и боков выработки без креплений и, как правило, требуют применения окружающей </w:t>
      </w: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крепи. При разработке рудных месторождений такие породы (плывуны, сыпучие, рыхлые породы, насыщенные водой) встречаются очень редко.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Неустойчивые</w:t>
      </w: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допускают небольшое обнажение кровли, требующее прочного поддержания её вслед за выемкой.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Средней устойчивости</w:t>
      </w: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допускают обнажение кровли на сравнительно большой площади, требующее поддержания при значительном сроке её обнажения.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Устойчивые</w:t>
      </w: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допускают очень значительное обнажение кровли и боков, требующее поддержания в отдельных местах.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Весьма устойчивые</w:t>
      </w: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допускают огромное обнажение как снизу, так и с боков, и длительное время могут </w:t>
      </w:r>
      <w:proofErr w:type="gramStart"/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стоять</w:t>
      </w:r>
      <w:proofErr w:type="gramEnd"/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обрушаясь - без поддержания. Породы этой группы встречаются реже, чем двух предыдущих групп.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оценки устойчивости горных пород важен и характер обрушения: происходит ли оно сразу на большой площади ил постепенно, на небольших участках в виде вывалов отдельных глыб и слоёв; можно ли по внешним признакам предвидеть обрушение и его размеры, имеются ли какие-либо предвестники обрушения или оно происходит внезапно. Часто породы сразу после обнажения не проявляют признаков неустойчивости, но через некоторое время под действием горного давления и атмосферных факторов теряют устойчивость и начинают обрушаться.</w:t>
      </w:r>
    </w:p>
    <w:p w:rsidR="00BD295B" w:rsidRPr="00E845C8" w:rsidRDefault="00BD295B" w:rsidP="00BD295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практике разработки широко пользуются коэффициентом крепости по шкале профессора М.М. </w:t>
      </w:r>
      <w:proofErr w:type="spellStart"/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Протодьяконова</w:t>
      </w:r>
      <w:proofErr w:type="spellEnd"/>
      <w:r w:rsidRPr="00E84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BD295B" w:rsidRPr="00BD295B" w:rsidRDefault="00BD295B" w:rsidP="00BD29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D295B" w:rsidRPr="00BD29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95B"/>
    <w:rsid w:val="00A44335"/>
    <w:rsid w:val="00BD2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BEBA6"/>
  <w15:chartTrackingRefBased/>
  <w15:docId w15:val="{8F1E1D9D-B838-4FF6-991C-C8CC99238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579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2020-01-31T08:53:00Z</dcterms:created>
  <dcterms:modified xsi:type="dcterms:W3CDTF">2020-01-31T08:55:00Z</dcterms:modified>
</cp:coreProperties>
</file>